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FA" w:rsidRDefault="002607F1">
      <w:pPr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kern w:val="2"/>
          <w:sz w:val="32"/>
          <w:szCs w:val="32"/>
          <w:lang w:val="ru-RU"/>
        </w:rPr>
        <w:t xml:space="preserve">Календарь памятных дат </w:t>
      </w:r>
    </w:p>
    <w:p w:rsidR="009704FA" w:rsidRDefault="002607F1">
      <w:pPr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32"/>
          <w:szCs w:val="32"/>
          <w:lang w:val="ru-RU"/>
        </w:rPr>
        <w:t>Арзамасского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32"/>
          <w:szCs w:val="32"/>
          <w:lang w:val="ru-RU"/>
        </w:rPr>
        <w:t xml:space="preserve"> муниципального округа </w:t>
      </w:r>
    </w:p>
    <w:p w:rsidR="009704FA" w:rsidRDefault="002607F1">
      <w:pPr>
        <w:jc w:val="center"/>
        <w:rPr>
          <w:rFonts w:ascii="Times New Roman" w:eastAsia="Andale Sans UI" w:hAnsi="Times New Roman" w:cs="Times New Roman"/>
          <w:kern w:val="2"/>
          <w:sz w:val="32"/>
          <w:szCs w:val="32"/>
          <w:lang w:val="ru-RU"/>
        </w:rPr>
      </w:pPr>
      <w:r>
        <w:rPr>
          <w:rFonts w:ascii="Times New Roman" w:eastAsia="Andale Sans UI" w:hAnsi="Times New Roman" w:cs="Times New Roman"/>
          <w:b/>
          <w:bCs/>
          <w:kern w:val="2"/>
          <w:sz w:val="32"/>
          <w:szCs w:val="32"/>
          <w:lang w:val="ru-RU"/>
        </w:rPr>
        <w:t>на 2027 год</w:t>
      </w:r>
    </w:p>
    <w:p w:rsidR="009704FA" w:rsidRDefault="009704FA">
      <w:pPr>
        <w:ind w:firstLine="709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ru-RU"/>
        </w:rPr>
      </w:pPr>
    </w:p>
    <w:p w:rsidR="009704FA" w:rsidRDefault="002607F1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t>Датировка дана по новому стилю. В скобках указаны даты по старому стилю.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225 лет с момента постройки (1802) Владимирской церкви в г. Арзамасе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Каменная холодная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трехпрестольная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церковь в честь Владимирской иконы Божией Матери в г. Арзамасе построена на пожертвования прихожан. Точная дата сооружения первоначального храма 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>неизвестна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первое упоминание Владимирской церкви относится к 1681 г., когда патриархом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Иоакимом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была дана благословенная грамота на постройку каменного храма, взамен сгоревшего деревянного. При церкви имелась каменная колокольня, деревянная богадельня на каменном фундаменте на семь человек, две лавки и каменная калачная пекарня. К приходу Владимирской церкви относился теплый зимний храм в честь Богоявления Господня, возведенный в 1818 г. В советское время Владимирский приход был ликвидирован. Богоявленская церковь снесена, у Владимирской – уничтожены все завершения и полностью колокольня. Здание храма использовалось под хлебозавод. Решением Горьковского облисполкома от 3 ноября 1983 г. № 559 здание Владимирской церкви взято на государственную охрану как памятник архитектуры регионального значения. 8 октября 2004 г. – возвращено Нижегородской епархии Русской православной церкви. Ныне храм, расположенный на ул. Ленина (ранее – ул. Рождественская), является действующим.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185 лет с момента постройки (1842) Воскресенского собора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Построен на месте деревянного собора, пришедшего в ветхость. Поводом для строительства послужило окончание Отечественной войны 1812 г. – 14 июля 1814 г. состоялась церемония благословения строительства протоиереем собора Степаном Пименовым с участием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духовенства и горожан. Все строительные и художественные работы были выполнены жителями г. Арзамаса, уезда и близлежащих населенных пунктов. В 1833 г. был готов придел собора во имя всех Святых, в 1834 г. – во имя святителя Митрофана Воронежского и благоверного князя Александра Невского, освященные архимандритом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-Преображенского монастыря Александром. Проведены отделочные работы по внутреннему убранству храма: столярная работа и резьба иконостаса, настенная роспись. В 1840 г. преосвященным Иоанном епископом Нижегородским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освящен престол во имя Воскресения Христова, а в 1842 г. состоялось освящение придела во имя святого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великомученника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Иоанна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Воинственника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Спасо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-Преображенского монастыря Александром. Собор расположен на пл. Соборной.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9704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4FA" w:rsidRDefault="009704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95 лет со времени основания (1932)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крахмального завода «Рассвет» </w:t>
      </w:r>
    </w:p>
    <w:p w:rsidR="009704FA" w:rsidRDefault="002607F1">
      <w:pPr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крахмальный (крахмально-сушильный) завод «Рассвет» треста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Горьккрахмал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входил в систему Наркомата местной промышленности. Располагался в с. Каменка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Горьковского края. Первым директором был назначен А.И. Лобачев. Количество рабочих мест – 67. Завод занимался переработкой сельскохозяйственного сырья для выработки сухого крахмала и патоки. В 1935 г. объем продукции завода составлял сухого крахмала – 155</w:t>
      </w:r>
      <w:r w:rsidR="00E975BD">
        <w:rPr>
          <w:rFonts w:ascii="Times New Roman" w:hAnsi="Times New Roman" w:cs="Times New Roman"/>
          <w:sz w:val="28"/>
          <w:szCs w:val="28"/>
          <w:lang w:val="ru-RU"/>
        </w:rPr>
        <w:t xml:space="preserve">2 тонн, сырого крахмала – </w:t>
      </w:r>
      <w:r w:rsidR="00E975BD" w:rsidRPr="00043AE0">
        <w:rPr>
          <w:rFonts w:ascii="Times New Roman" w:hAnsi="Times New Roman" w:cs="Times New Roman"/>
          <w:sz w:val="28"/>
          <w:szCs w:val="28"/>
          <w:lang w:val="ru-RU"/>
        </w:rPr>
        <w:t>3517,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>5 тонн,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патоки – 21 тонна. В 1947 г. завод был ликвидирован.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60 лет с начала строительства (1962) водовода «Пустынь </w:t>
      </w:r>
      <w:r w:rsidR="00E975BD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Арзамас»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строительстве водовода оказали помощь многие предприятия и организации г. Арзамаса: завод автозапчастей, городские электросети, литейно-механический завод, овощесушильный завод, СУ-7, дорожно-строительное управление,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автопассажирское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хозяйство и др. В начале 1963 г. в целях бесперебойного обеспечения водоснабжения города была создана аварийная бригада из 7 человек, снабженная необходимым транспортом, инструментом, инвентарем и оборудованием. На водоводе было обеспечено круглосуточное дежурство автомашин для быстрой ликвидации аварий. Благодаря сооружению комплекса водовода появилась возможность обеспечивать жителей качественной водой. Только за первые десять лет его работы в город поступило свыше 47 млн. кубометров питьевой воды.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ЯНВАРЬ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 – 55 лет со дня создания (1972)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завода автомобильных запасных частей Горьковского объединения по производству автомобилей </w:t>
      </w:r>
    </w:p>
    <w:p w:rsidR="009704FA" w:rsidRDefault="002607F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1967 г. Советом Министров СССР принято постановление о строительстве в г. Арзамасе завода автомобильных запчастей. Завод введен в эксплуатацию с 3 января 1972 г. Согласно приказу министра автомобильной промышленности СССР от 31 января 1972 г., он получил наименование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завод автозапчастей Горьковского объединения по производству автомобилей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АвтоГАЗ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)». Директором был назначен В.А. Шилов. В 1976 г. создаются механосборочные цехи № 2, 3, 4, в 1977 г. – участок эксплуатации железнодорожных путей и погрузо-разгрузочных работ, организован станкостроительный цех. В 1981 г. организован механосборочный цех № 5, специализирующийся на выпуске армейских бронемашин, собраны первые бронетранспортеры – БТР-70.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Минавтопрома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№ 444 от 12 сентября 1983 г. завод переименован 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машиностроительный завод производственного объединения «ГАЗ». В 1993 г. предприятие преобразовано в АООТ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машиностроительный завод», затем – в ОАО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машиностроительный завод».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704FA" w:rsidRDefault="009704FA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 – 45 лет со дня создания (1982)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районного Совета Всероссийского добровольного пожарного общества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Создано на основании решения исполнительного 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районного Совета народных депутатов от 5 января 1982 г. № 22 на основании ходатайства Горьковского областного Совета Всероссийского добровольного пожарного общества. Основная задача – усиление противопожарной безопасности объектов народного хозяйства и жилого сектора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районе. Размещено и действует в г. Арзамасе.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23 (11) – 160 лет со дня рождения Сергия (в миру Ивана Николаевича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Страгородского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(1867-1944), патриарха Московского и всея Руси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г. Арзамасе. В 8 лет был определен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духовное училище, после окончания которого зачислен в Нижегородскую духовную семинарию. В 1886 г. поступил в Петербургскую духовную академию. 30 января 1890 г. принял монашеский постриг с именем Сергий. Окончил академию со степенью кандидата богословия. Направлен в Японию в составе Православной духовной миссии. С 1901 г. – ректор Санкт-Петербургской духовной академии, епископ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Ямбургский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 с 1905 г. – архиепископ Финляндский и Выборгский. 28 ноября 1917 г. возведен в сан митрополита Владимирского и Шуйского. На Архиерейском соборе 8 сентября 1943 г. Сергий избран на Патриарший престол. Скончался 15 мая 1944 г.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ФЕВРАЛЬ</w:t>
      </w:r>
    </w:p>
    <w:p w:rsidR="009704FA" w:rsidRDefault="009704F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 (22 января) - 115 лет со дня пуска (1912) водопровода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Постановление о начале строительства городского водопровода из источников Мокрого оврага было принято на заседании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22 апреля 1903 г. Создание водопровода в г. Арзамасе является одной из главных заслуг протоиерея Ф.И. Владимирского, который входил в состав организованной городской подготовительной водопроводной комиссии, на что получил разрешение от Нижегородской духовной консистории. В 1912 г. пущена первая очередь городского водопровода; вторая очередь водопровода была закончена в 1914 г. В 1948 г. закончено устройство плотины, насосной станции, водовода и линии электропередачи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Цыбышевских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оврагах, расположенных в 7 км от г. Арзамаса.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МАРТ</w:t>
      </w:r>
    </w:p>
    <w:p w:rsidR="009704FA" w:rsidRDefault="009704FA">
      <w:pPr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23- 110 лет со дня рождения Алексея Александровича Куликова (1917 – 1943), ефрейтора, участника Великой Отечественной войны, Героя Советского Союза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Родился в селе Выездная Слобода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уезда (ныне – городской округ город Арзамас) в семье кустаря-сапожника. Окончил четыре класса начальной школы в родном селе. Трудовую деятельность Алексей начал в колхозе «Возрождение», затем перешел на войлочную фабрику им. Буденного в г. Арзамасе. Работал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ликеро-водочном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заводе. В 1939 г.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РВК был призван в ряды РККА для прохождения срочной службы и направлен на Дальний Восток. В мае 1943 г. направлен в действующую армию – в состав 69-го стрелкового полка 97-й стрелковой дивизии. 22 сентября 1943 г. в бою под 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Солошино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Смоленской области А.А. Куликов героически погиб. Похоронен в братской могиле д.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Солошино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(в 1952 г. перезахоронен в братскую могилу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Каспля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Смоленской области). Указом Президиума Верховного Совета СССР от 4 июня 1944 г. ефрейтору А.А. Куликову присвоено звание Героя Советского Союза (посмертно).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 – 165 лет со дня открытия (1862) Екатерининской женской гимназии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Гимназия была создана как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женское приходское училище. Обучение велось по следующим предметам: Закон Божий, краткая русская грамматика, арифметика, чтение, чистописание, краткая география и рукоделие. Курс обучения составлял три года. 20 июля 1864 г. управляющим Казанским учебным округом было дано разрешение на преобразование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женского приходского училища в училище 2-го разряда. 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>Попечитель</w:t>
      </w:r>
      <w:r w:rsidR="00F6549A" w:rsidRPr="00043AE0">
        <w:rPr>
          <w:rFonts w:ascii="Times New Roman" w:hAnsi="Times New Roman" w:cs="Times New Roman"/>
          <w:sz w:val="28"/>
          <w:szCs w:val="28"/>
          <w:lang w:val="ru-RU"/>
        </w:rPr>
        <w:t>ским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оветом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женского училища 2-го разряда было получено дозволение принца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Ольденбургского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назвать училище Екатерининским, в честь его дочери принцессы Екатерины Петровны. В 1870 г. все женские училища 2-го разряда были переименованы в прогимназии, с 1881 г. – в гимназии.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гимназия </w:t>
      </w:r>
      <w:r w:rsidR="00043AE0" w:rsidRPr="00043AE0">
        <w:rPr>
          <w:rFonts w:ascii="Times New Roman" w:hAnsi="Times New Roman" w:cs="Times New Roman"/>
          <w:sz w:val="28"/>
          <w:szCs w:val="28"/>
          <w:lang w:val="ru-RU"/>
        </w:rPr>
        <w:t>проводила обучение</w:t>
      </w:r>
      <w:r w:rsidR="00043AE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r w:rsidR="00043AE0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юго-восточн</w:t>
      </w:r>
      <w:r w:rsidR="00043AE0">
        <w:rPr>
          <w:rFonts w:ascii="Times New Roman" w:hAnsi="Times New Roman" w:cs="Times New Roman"/>
          <w:sz w:val="28"/>
          <w:szCs w:val="28"/>
          <w:lang w:val="ru-RU"/>
        </w:rPr>
        <w:t>ой части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Нижегородской губернии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Лукояновский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Княгининский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Сергачский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уезды). Согласно отношению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отдела народного образования от 31 июля 1918 г. № 503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Екатерининская женская гимназия была переименована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гимназию. По отношению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отдела народного образования от 15 ноября 1918 г. – преобразована во Вторую советскую школу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ступени. В 1923 г. школе присвоено имя Н.И. Бухарина, в 1934 г. – К.Е. Ворошилова. 7 мая 1964 г. решением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горисполкома переименована в школу № 1 им. Горького. С лета 2024 г. школа временно закрыта на реконструкцию.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АПРЕЛЬ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(19) – 145 лет со дня рождения Константина Васильевича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Бебешина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(1882-1971), доктора медицинских наук, профессора биохимии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г. Арзамасе в многодетной купеческой семье. Прожил в г. Арзамасе до 12 лет, затем поступил во второй класс Нижегородской губернской мужской гимназии. Жил в Нижнем Новгороде и Москве. Весной 1914 г. защитил диссертацию на степень доктора медицины. С началом Первой мировой войны в июле 1914 г. мобилизован на Западный Австро-Германский фронт, где работал в должности старшего военного врача тяжелого дивизиона до сентября 1917 г. С 1920 г. – профессор кафедры биологической химии медицинского факультета Нижегородского государственного университета, с 1922 г. – сотрудник различных научно-исследовательских учреждений Москвы. С апреля 1946 г. – старший библиограф Государственной политехнической библиотеки. В июне 1951 г. написал труд «Воспоминания К.В.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Бебешина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своей жизни в г. Арзамасе», содержащий биографические сведения о каждом члене семьи, об известных жителях города, основанные на личных встречах и воспоминаниях.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МАЙ</w:t>
      </w:r>
    </w:p>
    <w:p w:rsidR="009704FA" w:rsidRDefault="009704F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 – 70 лет со дня организации (1957) в г. Арзамасе артели по производству строчевышитых изделий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Организована на основании постановления правления Горьковского областного Совета промкооперации № 123 от 4 мая 1957 г. Председателем правления избран П.А.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первом общем собрании учредителей 7 мая 1957 г. утвержден Устав артели и принято решение о вступлении артели в юридические члены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Облпромсовета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связи с упразднением промкооперации Горьковской области 30 сентября 1960 г. артель передана в ведение Горьковского Совнархоза и переименована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строчевышивальную фабрику. В 1972 г. фабрика переименована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производственное строчевышивальное объединение Горьковского областного управления художественных промыслов. В 1993 г. предприятие преобразовано в ТОО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Арфаси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в 2001 г. – в ООО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Арфаси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(в 2004 г. признано несостоятельным). </w:t>
      </w:r>
    </w:p>
    <w:p w:rsidR="009704FA" w:rsidRDefault="009704FA">
      <w:pPr>
        <w:pStyle w:val="a4"/>
        <w:ind w:firstLine="0"/>
        <w:rPr>
          <w:rFonts w:cs="Times New Roman"/>
          <w:lang w:val="ru-RU"/>
        </w:rPr>
      </w:pPr>
    </w:p>
    <w:p w:rsidR="009704FA" w:rsidRDefault="002607F1">
      <w:pPr>
        <w:pStyle w:val="a4"/>
        <w:ind w:left="0" w:firstLine="0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9 – 25 лет со дня открытия (2002) памятника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арзамасцам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 xml:space="preserve">, погибшим в Афганистане и Чечне </w:t>
      </w:r>
    </w:p>
    <w:p w:rsidR="009704FA" w:rsidRDefault="002607F1">
      <w:pPr>
        <w:pStyle w:val="a4"/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Памятник посвящен воинам-интернационалистам, погибшим в Афганистане (1979-1989) и Чечне (1994-1996, 1999). Создатели памятника – скульптор М.М. Лимонов, архитекторы Л.Н. Еськина, А.Л. Хохлов, А.Н. Столяренко. На стене, расположенной у памятника, установлены памятные доски с именами погибших в ходе военных действий в Афганистане, в боевых действиях в Чечне</w:t>
      </w:r>
      <w:r>
        <w:rPr>
          <w:rStyle w:val="a5"/>
          <w:rFonts w:cs="Times New Roman"/>
          <w:color w:val="auto"/>
          <w:sz w:val="28"/>
          <w:szCs w:val="28"/>
          <w:u w:val="none"/>
          <w:lang w:val="ru-RU"/>
        </w:rPr>
        <w:t>, в зоне специальной военной операции</w:t>
      </w:r>
      <w:r>
        <w:rPr>
          <w:rFonts w:cs="Times New Roman"/>
          <w:sz w:val="28"/>
          <w:szCs w:val="28"/>
          <w:lang w:val="ru-RU"/>
        </w:rPr>
        <w:t xml:space="preserve">. На постаменте размещена надпись: «Честь и мужество не меркнут перед вечностью». Ежегодно 15 февраля, в годовщину вывода советских войск из Афганистана, здесь проходят памятные мероприятия. </w:t>
      </w:r>
    </w:p>
    <w:p w:rsidR="009704FA" w:rsidRDefault="009704FA">
      <w:pPr>
        <w:pStyle w:val="a4"/>
        <w:widowControl/>
        <w:ind w:left="0" w:firstLine="0"/>
        <w:jc w:val="both"/>
        <w:rPr>
          <w:rFonts w:cs="Times New Roman"/>
          <w:sz w:val="28"/>
          <w:szCs w:val="28"/>
          <w:lang w:val="ru-RU"/>
        </w:rPr>
      </w:pPr>
    </w:p>
    <w:p w:rsidR="009704FA" w:rsidRDefault="002607F1">
      <w:pPr>
        <w:pStyle w:val="a4"/>
        <w:widowControl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16</w:t>
      </w:r>
      <w:r>
        <w:rPr>
          <w:rFonts w:cs="Times New Roman"/>
          <w:sz w:val="28"/>
          <w:szCs w:val="28"/>
          <w:lang w:val="ru-RU"/>
        </w:rPr>
        <w:t xml:space="preserve"> – </w:t>
      </w:r>
      <w:r>
        <w:rPr>
          <w:rFonts w:cs="Times New Roman"/>
          <w:b/>
          <w:bCs/>
          <w:sz w:val="28"/>
          <w:szCs w:val="28"/>
          <w:lang w:val="ru-RU"/>
        </w:rPr>
        <w:t xml:space="preserve">35 лет с момента открытия (1992) родильного комплекса в «Дубках» 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9704FA" w:rsidRDefault="002607F1">
      <w:pPr>
        <w:pStyle w:val="a4"/>
        <w:widowControl/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В торжественном открытии комплекса четырех корпусов роддома на 130 мест на ул. Чехова в г. Арзамасе приняли участие строители, руководители города и района, Губернатор Нижегородской области Б.Е. Немцов, вице-губернатор И.П. Скляров, а также сотрудники вновь открытого медицинского учреждения. С 2004 г. на основании приказа Министерства здравоохранения Нижегородской области № 2 от 8 января 2004 г. «О создании межрайонных перинатальных центров» МЛПУ «</w:t>
      </w:r>
      <w:proofErr w:type="spellStart"/>
      <w:r>
        <w:rPr>
          <w:rFonts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родильный дом» работает как перинатальный центр. </w:t>
      </w:r>
      <w:proofErr w:type="gramStart"/>
      <w:r>
        <w:rPr>
          <w:rFonts w:cs="Times New Roman"/>
          <w:sz w:val="28"/>
          <w:szCs w:val="28"/>
          <w:lang w:val="ru-RU"/>
        </w:rPr>
        <w:t>ГБУЗ</w:t>
      </w:r>
      <w:proofErr w:type="gramEnd"/>
      <w:r>
        <w:rPr>
          <w:rFonts w:cs="Times New Roman"/>
          <w:sz w:val="28"/>
          <w:szCs w:val="28"/>
          <w:lang w:val="ru-RU"/>
        </w:rPr>
        <w:t xml:space="preserve"> НО «</w:t>
      </w:r>
      <w:proofErr w:type="spellStart"/>
      <w:r>
        <w:rPr>
          <w:rFonts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родильный дом» оснащен современным медицинским оборудованием и обслуживает 10 районов юга Нижегородской области.</w:t>
      </w:r>
    </w:p>
    <w:p w:rsidR="009704FA" w:rsidRDefault="009704FA">
      <w:pPr>
        <w:pStyle w:val="a4"/>
        <w:widowControl/>
        <w:ind w:left="0" w:firstLine="0"/>
        <w:jc w:val="both"/>
        <w:rPr>
          <w:rFonts w:cs="Times New Roman"/>
          <w:sz w:val="28"/>
          <w:szCs w:val="28"/>
          <w:lang w:val="ru-RU"/>
        </w:rPr>
      </w:pPr>
    </w:p>
    <w:p w:rsidR="009704FA" w:rsidRDefault="002607F1">
      <w:pPr>
        <w:pStyle w:val="a4"/>
        <w:widowControl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22 – 70 лет с момента основания (1957) в г. Арзамасе приборостроительного завода, сейчас – Акционерное общество «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Арзамасский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 xml:space="preserve"> приборостроительный завод имени П.И.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Пландина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 xml:space="preserve">»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этот день начался выпуск первой продукции завода – электродинамического фонарика. </w:t>
      </w:r>
      <w:r w:rsidR="00403ECD" w:rsidRPr="00043AE0">
        <w:rPr>
          <w:rFonts w:ascii="Times New Roman" w:hAnsi="Times New Roman" w:cs="Times New Roman"/>
          <w:sz w:val="28"/>
          <w:szCs w:val="28"/>
          <w:lang w:val="ru-RU"/>
        </w:rPr>
        <w:t xml:space="preserve">По завершении строительства первого корпуса в 1958 г., директором завода был назначен П.И. </w:t>
      </w:r>
      <w:proofErr w:type="spellStart"/>
      <w:r w:rsidR="00403ECD" w:rsidRPr="00043AE0">
        <w:rPr>
          <w:rFonts w:ascii="Times New Roman" w:hAnsi="Times New Roman" w:cs="Times New Roman"/>
          <w:sz w:val="28"/>
          <w:szCs w:val="28"/>
          <w:lang w:val="ru-RU"/>
        </w:rPr>
        <w:t>Пландин</w:t>
      </w:r>
      <w:proofErr w:type="spellEnd"/>
      <w:r w:rsidR="00403ECD" w:rsidRPr="00043A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03EC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 подготовки собственных квалифицированных специалистов в г.</w:t>
      </w:r>
      <w:r w:rsidR="00831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Арзамасе открыт филиал Горьковского политехнического института, ставший базовым вузом завода. В 1972 г. освоено производство портативного кассетного транзисторного магнитофона «Легенда-401». В 1976 г. предприятие преобразовано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приборостроительное производственное объединение имени 50-летия СССР. В 1977 г. началось массовое производство магнитофона «Легенда-404», который принес известность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приборостроительному заводу по всей стране. В 1987 г.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ачинается разработка и серийное производство медицинских приборов, стоматологического оборудования. В 1991 г. предприятие преобразовано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приборостроительный завод (АПЗ), в 1993 г. – в АООТ «АПЗ», в 1996 г. – в ОАО «АПЗ». 16 июня 2015 г. предприятие получило наименование Акционерное общество «АПЗ имени П.И.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Здесь производят датчики первичной информации, системы управления летательными аппаратами, контрольно-поверочные и измерительные комплексы, бортовые электронно-вычислительные машины, комплексы учета расхода газа, теплоносителя, воды, спиртосодержащих жидкостей, медицинские приборы, промышленную мебель и т.д.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24 – 70 лет с момента организации (1957) ООО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производственное объединение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Автопровод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Образовано распоряжением президиума центрального правления Всероссийского общества слепых от 24 мая 1957</w:t>
      </w:r>
      <w:r w:rsidR="003322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="003322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489 «О переводе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Лукояновского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учебно-производственного предприятия из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Лукоянова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г. Арзамас». Предприятие получило название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учебно-производственное предприятие». Директором назначен почетный гражданин г. Арзамаса С.В. Жданов. В 1979 г. переименовано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Автопровод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с 1988</w:t>
      </w:r>
      <w:r w:rsidR="004318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– ООО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Автопровод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Всероссийского общества слепых». В состав объединения вошли два филиала в городах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Лысково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Богородск. С 1961 г. предприятие специализируется на выпуске жгутов, проводов для автомобилей, автобусов и спецтехники и на сегодняшний день является одним из крупнейших производителей жгутов</w:t>
      </w:r>
      <w:r w:rsidR="00E84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E03" w:rsidRPr="00E84E03">
        <w:rPr>
          <w:rFonts w:ascii="Times New Roman" w:hAnsi="Times New Roman" w:cs="Times New Roman"/>
          <w:color w:val="FF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проводов в России. Кроме специальной подготовки рабочих мест, на предприятии проводится программа реабилитации инвалидов, и создаются все условия для комфортной работы, обучения и проведения свободного времени людей с ограниченными физическими возможностями.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24 – 35 лет со дня установки (1992) поклонного креста на месте бывшей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Всехсвятской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церкви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Каменная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трехпрестольная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Всехсвятская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кладбищенская церковь построена Арзамасе в 1796 г. на пожертвования купца С.И. Куракина. Кладбище также получило свое название от построенного храма –</w:t>
      </w:r>
      <w:r w:rsidR="00E97A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Всехсвятское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Здесь были погребены известные жители города: академик, основатель первой провинциальной школы живописи А.В. Ступин, почетный гражданин города протоиерей Ф.И. Владимирский, П.И. Гайдар – отец известного писателя А. Гайдара, участники Отечественной войны 1812 года и др. Кладбище уничтожено в 1930-е гг. Церковь была разобрана. В 1992 г. на месте бывшей церкви установлен поклонный крест, совершен крестный ход от Воскресенского собора и отслужен молебен.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ИЮНЬ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(29) – 130 лет со дня рождения Елены Николаевны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Судьиной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(1897-1965), заслуженной артистки РСФСР, актрисы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Родилась в г. Арзамасе в семье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купца Н.И.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Судьина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1914 г. окончила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Екатерининскую женскую гимназию. С 1919 г. принимала участие в спектаклях созданной в г. Арзамасе драматической группы местных любителей театрального искусства. Артистка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драматического театра. Решением Горьковского облисполкома от 23 марта 1948 г. №</w:t>
      </w:r>
      <w:r w:rsidR="00BB1F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506 ей присвоено звание заслуженной артистки РСФСР.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30 – 70 лет с момента организации (1957) в г.</w:t>
      </w:r>
      <w:r w:rsidR="00BB1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Арзамасе кооперативного техникума, сейчас – </w:t>
      </w:r>
      <w:r w:rsidR="00043AE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ЧПОУ</w:t>
      </w:r>
      <w:r w:rsidR="00BB1F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«Нижегородский экономико-технологический колледж» </w:t>
      </w:r>
    </w:p>
    <w:p w:rsidR="009704FA" w:rsidRDefault="002607F1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 в соответствии с распоряжением Совета Министров РСФСР от 30 июня 1957 г. № 3463/Р на базе плодоовощного техникума и техникума советской торговли. Директором назначена М.Г. Круглова. Проводилось обучение по специальностям: товароведение и бухгалтерский учёт. Постепенно; с 1976 г. открывались новые специальности: «Организация торговли», «Коммерция», «Организация заготовок и товароведения с/х продтоваров», «Хлебопекарное, макаронное и кондитерское производство», «Право», «Финансы и кредит». С 1992 г. техникум преобразован в учебно-производственный комплекс «Техникум – предприятие». В 1996 г. возвращает статус 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техникум потребительской кооперации». В 2000 г. в Нижнем Новгороде открыт филиал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техникума потребительской кооперации, появились новые специальности: «Автоматизированные системы обработки информации и управления», «Технология продукции общественного питания». На базе техникума открыт филиал Московского университета потребительской кооперации по специальностям: «Коммерция», «Бухгалтерский учет, анализ и аудит», «Экономика и управление на предприятии торговли и общественного питания». В 2009 г. НОУ СПО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техникум потребительской кооперации» преобразовано в НОУ СПО «Нижегородский экономико-технологический колледж».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ИЮЛЬ</w:t>
      </w:r>
    </w:p>
    <w:p w:rsidR="009704FA" w:rsidRDefault="009704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– 70 лет со дня создания (1957) в г. Арзамасе завода железобетонных конструкций, ныне ОАО «Завод ЖБК»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bookmarkStart w:id="0" w:name="main3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ab/>
        <w:t>Образован в результате выделения на самостоятельный баланс из состава треста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Арзамасстрой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комбината производственных предприятий Стройтреста № 7 Горьковского Совнархоза. Комбинату принадлежали полигон по выпуску сборного железобетона в г. Арзамасе, пилорама, столярный цех, кирпичный завод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Пьянский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Перевоз, кам</w:t>
      </w:r>
      <w:r w:rsidR="00CE7820">
        <w:rPr>
          <w:rFonts w:ascii="Times New Roman" w:hAnsi="Times New Roman" w:cs="Times New Roman"/>
          <w:sz w:val="28"/>
          <w:szCs w:val="28"/>
          <w:lang w:val="ru-RU"/>
        </w:rPr>
        <w:t xml:space="preserve">енный карьер в 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Ивановка, песчаный карьер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Ездаково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лесозаготовительный участок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Наумовка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 1959 г. переименован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завод сборного железобетона, с 1963 г.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завод железобетонных конструкций. С 1993 г. предприятие называлось АООТ «Завод ЖБК», с 1996</w:t>
      </w:r>
      <w:r w:rsidR="00585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– ОАО «Завод ЖБК». Основная цель деятельности завода – производство и поставка на строительный рынок высококачественных железобетонных изделий. Всего предприятие выпустило более 4 млн. кубометров железобетона. Производит железобетонные изделия, плиты пустотного настила, кольца колодцев, ограждения заборов, лестничные ступени, фундаментные подушки, стеновые блоки, перемычки, раствор и бетон товарный, опоры линий электропередач.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АВГУСТ</w:t>
      </w:r>
    </w:p>
    <w:p w:rsidR="009704FA" w:rsidRDefault="009704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pStyle w:val="af1"/>
        <w:spacing w:beforeAutospacing="0" w:after="0"/>
        <w:jc w:val="both"/>
      </w:pPr>
      <w:r>
        <w:rPr>
          <w:b/>
          <w:bCs/>
          <w:sz w:val="28"/>
          <w:szCs w:val="28"/>
        </w:rPr>
        <w:t>6 – 70 лет с момента основания (1957) в г. Арзамасе Второй областной больницы</w:t>
      </w:r>
      <w:r w:rsidR="005855DF">
        <w:rPr>
          <w:b/>
          <w:bCs/>
          <w:sz w:val="28"/>
          <w:szCs w:val="28"/>
        </w:rPr>
        <w:t xml:space="preserve"> (ныне – </w:t>
      </w:r>
      <w:proofErr w:type="gramStart"/>
      <w:r w:rsidR="005855DF">
        <w:rPr>
          <w:b/>
          <w:bCs/>
          <w:sz w:val="28"/>
          <w:szCs w:val="28"/>
        </w:rPr>
        <w:t>ГБУЗ</w:t>
      </w:r>
      <w:proofErr w:type="gramEnd"/>
      <w:r w:rsidR="005855DF">
        <w:rPr>
          <w:b/>
          <w:bCs/>
          <w:sz w:val="28"/>
          <w:szCs w:val="28"/>
        </w:rPr>
        <w:t xml:space="preserve"> НО «ГБ СМП им. М.Ф. </w:t>
      </w:r>
      <w:r>
        <w:rPr>
          <w:b/>
          <w:bCs/>
          <w:sz w:val="28"/>
          <w:szCs w:val="28"/>
        </w:rPr>
        <w:t xml:space="preserve">Владимирского»)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Открыта в соответствии с распоряжением Совета Министров РСФСР от 29 июня 1957</w:t>
      </w:r>
      <w:r w:rsidR="00585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и решения облисполкома №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248 от 20 мая 1957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на основании приказа Горьковского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облздравотдела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6 августа 1957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с целью оказания квалифицированной медицинской помощи населению. Главным врачом назначен Е.И.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Мальцев. В 1960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больнице присвоено имя наркома здравоохранения СССР, уроженца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Арзамаса, М.Ф.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Владимирского. В настоящее время из многопрофильной больница стала специализированной больницей скорой медицинской помощи. В здравоохранении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Арзамаса занимает приоритетное место как хирургическая больница. Обслуживает население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Арзамаса,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района, 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>трассы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республиканского значения Нижний Новгород – Саранск, Нижний Новгород – Дивеево, а также население южных районов Нижегородской области по нейрохирургическому, урологическому, гнойно-хирургическому, травматологическому, хирургическому, сердечно-сосудистому, стоматологическому профилям.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21 (2 сентября) – 135 лет со дня рождения Александра Семеновича Потехина (1892-1973),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краеведа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с. Вад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Нижегородской области (ныне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Вадского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Нижегородской области). В 1904 г. поступил в реальное училище, затем обучался в Московском императорском техническом училище. Занимал различные должности в Московской конторе Всероссийского союза городов, Управлении московскими городскими трамваями, Московском городском продовольственном комитете,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Ардатовском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совнархозе,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Ардатовском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отделении госконтроля, Нижегородском губернском продовольственном комитете,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уездном профбюро,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юридическом бюро,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войлочной фабрике им. Буденного и др. В течение всей жизни занимался изучением истории г. Арзамаса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(затем – района), публиковал статьи и заметки в газетах, трудился в архиве г. Арзамаса, являлся сотрудником краеведческого музея. Принимал участие в составлении путеводителя по г. Арзамасу (1972 г.). Награжден почетными грамотами.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СЕНТЯБРЬ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– 65 лет с момента открытия (1962)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музыкального училища (ныне – ГБПОУ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музыкальный колледж»)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Открыто на основании приказа Министерства культуры РСФСР от 31 мая 1962 г. № 589 «Об открытии музыкального училища в г. Арзамасе Горьковской области». На обучение принято 40 человек по специальностям: фортепиано, баян, хоровое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должности директора училища утвержден директор музыкальной школы г. Арзамаса И.Я. Симонов. В училище готовили специалистов для южного региона Горьковской (ныне – Нижегородской) области: преподавателей музыкальных и общеобразовательных школ, руководителей художественной самодеятельности. Постепенно расширился перечень специальностей и направлений работы: появился большой академический хор, ансамбль скрипачей, оркестр народных инструментов. С 1963 г. директором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музыкального училища стал В.И. Сидоров, возглавлявший его более 20 лет. Выпускники училища работают не только в Нижегородской области, но и по всей России, а также за рубежом (Германия, Испания, Мексика, США и др.). С 2007 г. носит название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музыкальный колледж». Здесь открыты 7 отделений: фортепианное, народных инструментов, оркестровых инструментов, хорового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дирижирования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вокальное, теоретическое и дополнительного образования детей.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 – 50 лет с момента образования (1977) в г. Арзамасе городского общественного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фотокиноклуба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Образован в связи с 400-летием города Арзамаса на основании решения исполкома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горсовета от 14 сентября 1977 г. № 311. Помощь в приобретении оборудования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фотокиноклуба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оказана заводами автозапчастей, радиодеталей, коммунального машиностроения и др. Создан с целью создания кинофильмов, организации выставок художественной фотографии </w:t>
      </w:r>
      <w:r w:rsidR="0001689D" w:rsidRPr="00043AE0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истории родного края, организации показа любительских кинофильмов в кинотеатрах, красных уголках предприятий и строек, домах культуры колхозов и совхозов, создания передвижных фотовыставок, посвященных знаменательным датам и известным людям страны и города. Организацией работы клуба занимался общественный совет, утвержденный решением исполкома Городского Совета.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19 – 55 лет со дня открытия (1972) в Арзамасе производственно-технического училища № 69 (ныне – ГБПОУ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коммерческо-технический техникум»)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Открыто на основании приказа Министра автомобильной промышленности и председателя Государственного комитета Совета Министров СССР по профессионально-техническому образованию от 30 апреля 1969 г. № 105/43 «О строительстве профессионально-технического училища на 600 мест для строящегося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завода автомобильных запасных частей». Директором назначен Н.М. Дормидонтов. Выпускались студенты по специальностям: токарь, шлифовщик, фрезеровщик, электромонтер по ремонту промышленного оборудования, слесарь-инструментальщик, слесарь-ремонтник, слесарь механосборочных работ, маляр, водитель категории «С». Приказом управления народного образования Нижегородского облисполкома от 12 июля 1991 г. № 207 «Об организации высших профессиональных училищ (технических лицеев)» ПТУ № 69 преобразовано в высшее профессиональное училище и получило наименование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коммерческий лицей, приказом департамента образования и науки Нижегородской области от 25 июня 1999 года № 234 учебное заведение стало называться «Государственное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коммерческо-технический техникум».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ОКТЯБРЬ</w:t>
      </w:r>
    </w:p>
    <w:p w:rsidR="009704FA" w:rsidRDefault="009704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 (29 сентября) – 130 лет со дня рождения Ивана Семеновича Ваганова (1897–1977), полковника, участника Великой Отечественной войны 1941-1945 гг., Героя Советского Союза</w:t>
      </w:r>
    </w:p>
    <w:p w:rsidR="009704FA" w:rsidRDefault="002607F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Родился в с.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Протопоповка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уезда (ныне – городской округ город Арзамас) в семье крестьянина-бедняка. Окончил начальную сельскую школу в 1906 г., слесарно-механические мастерские в г. Арзамасе в 1908 г. В 1914-1917 гг. служил в царской армии на Кавказском фронте рядовым и подпрапорщиком в 154-м Дербентском полку 39-й дивизии Кавказской армии. В период Октябрьской революции 1917 г. командовал красногвардейским отрядом в г. Ленинакане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Александрополе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в Закавказье, действовавшем против меньшевиков и войск Временного правительства. В июле 1943 г. был направлен на фронт командиром 3-й механизированной бригады. С начала 1944 г. командовал 20-й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мотобригадой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был начальником штаба 10-го танкового Уральского добровольческого корпуса и заместителем начальника штаба 4-й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 танковой армии. Указом Президиума Верховного Совета СССР от 31 мая 1945 г. за образцовое выполнение боевых заданий командования на фронте борьбы с немецко-фашистскими захватчиками и проявленные при этом мужество и героизм И.С. Ваганову присвоено звание Героя Советского Союза. После войны – старший преподаватель, доцент кафедры бронетанковых и механизированных войск Краснознаменного ордена Ленина и ордена Суворова I степени Военной академии Красной Армии им. М.В. Фрунзе. Похоронен в Москве на Ваганьковском кладбище.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24 – 50 лет со дня завершения строительства (1977) широкоформатного кинотеатра «Юбилейный»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Получил свое название с учетом пожеланий граждан города на основании решения исполкома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Совета от 5 октября 1977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№ 326. Директором назначена Н.П. Зубкова. </w:t>
      </w:r>
      <w:r w:rsidR="009138D0" w:rsidRPr="00043AE0">
        <w:rPr>
          <w:rFonts w:ascii="Times New Roman" w:hAnsi="Times New Roman" w:cs="Times New Roman"/>
          <w:sz w:val="28"/>
          <w:szCs w:val="28"/>
          <w:lang w:val="ru-RU"/>
        </w:rPr>
        <w:t>В п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>ервые годы существования принимал более 1 млн. зрителей.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большим успехом здесь прошли фильмы «Трактир на Пятницкой»,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Сибириада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«Любовь земная», «Судьба», «Я тебя никогда не забуду» и другие. В кинотеатре регулярно организовывались творческие встречи с популярными артистами (Н. Ерёменко, Л. Прыгунов, Г. Польских, И. Макарова, О. Видов, Л. Марков, Н. Рыбников, В. Теличкина и пр.). Проходили коллективные просмотры и обсуждения фильмов «Оглянись», «Признать виновным», «Дублер начинает действовать», «Остаюсь с Вами» и др. В фойе кинотеатра работали художественные и фотовыставки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мастеров. Кинотеатр закрыт на основании распоряжения мэра г. Арзамаса от 6 февраля 2004 г. № 113-р.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25 – 105 лет со дня рождения Геннадия Михайловича Захарова (1922 – 1969), майора, участника Великой Отечественной войны 1941-1945 гг., Героя Советского Союза</w:t>
      </w:r>
    </w:p>
    <w:p w:rsidR="009704FA" w:rsidRDefault="002607F1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Родился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(ныне – городской округ город Арзамас) в крестьянской семье, которая в конце 1930 г. переехала в г. Казань. В 1941 г. окончил школу № 88 г. Казани. В августе 1941 г. призван на службу в ряды РККА. Военную подготовку проходил в 225-м запасном стрелковом полку г. Казани, в ноябре того же года стал курсантом Куйбышевского военного училища в г. Саратове, которое окончил в октябре 1942 г. С 15 ноября 1942 г. – командир телефонно-кабельного взвода отдельного батальона связи 204-й стрелковой дивизии. Взвод, которым командовал Захаров, воевал под Сталинградом. Указом Президиума Верховного Совета СССР от 26 октября 1943 г. лейтенанту Захарову Геннадию Михайловичу присвоено звание Героя Советского Союза с вручением ордена Ленина и медали «Золотая Звезда». После войны работал начальником связи 9-й отдельной горно-стрелковой бригады, с декабря 1955 г. начальник связи 66-й мотострелковой дивизии в г. Калинине (ныне – г. Тверь), с сентября 1956 г. преподаватель специальной кафедры Ивановского энергетического института. С 1959 г. – майор в отставке. 26 января 1969 г. Похоронен на Северном кладбище г. Ленинграда (ныне – Санкт-Петербург).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27 – 100 лет со дня рождения Николая Ивановича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Сухарникова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(1927-2006), участника Великой Отечественной войны 1941-1945 гг., ветерана правоохранительных органов РФ, полковника в отставке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с. Никулино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Лукояновского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(ныне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Лукояновский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Нижегородской области). В 1944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после окончания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Никулинской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средней школы призван в Красную армию и отправлен на Белорусский фронт. После окончания Великой Отечественной войны 1941-1945 гг. направлен на учебу в Бакинскую радиотехническую школу МГБ СССР. В 1948 г. направлен на службу в г. Каунас. В августе 1954 г. направлен в Ленинградскую школу МВД СССР, поступил на юридический факультет Ленинградского университета. В 1965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назначен начальником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РОВД, с 1969 г. – Вознесенского РОВД. В 1976-1986 гг.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РОВД, затем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ГОВД. Собрал богатый материал по истории Нижегородского края, особенно по истории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Ардатовского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района. Ряд его работ опубликован на страницах районных и областных газет Горьковской, затем Нижегородской области. </w:t>
      </w:r>
    </w:p>
    <w:p w:rsidR="009704FA" w:rsidRDefault="009704FA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29 – 60 лет со дня открытия (1967) мемориального музея Аркадия Петровича Гайдара в г. Арзамасе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открытии музея приняли участие сестра и друзья детства А.П. Голикова (Аркадия Гайдара), строители музея, пионеры города. Оформлением музея занимались сотрудники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краеведческого музея (составили экспозиционный план временной выставки «Жизнь и деятельность А.П.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Гайдара»). Здание музея соединено с детской библиотекой имени А.П. Гайдара, построенной двумя годами ранее. В экспозиции музея представлены фотографии и документы о жизни и творчестве А. Гайдара, книги, которые он любил читать, личные вещи семьи Голиковых. Большой раздел экспозиции музея посвящен А.П. Гайдару – писателю. Музей располагает в том числе фотографиями прототипов его фронтовых очерков.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НОЯБРЬ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 – 60 лет с момента открытия (1967) в г. Арзамасе мемориального комплекса «Вечный огонь» </w:t>
      </w:r>
    </w:p>
    <w:p w:rsidR="009704FA" w:rsidRDefault="002607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целях увековечения памяти об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арзамасцах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павших в борьбе за становление Советской власти, и воинах-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арзамасцах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погибших в годы Великой Отечественной войны 1941-1945 гг., 16 мая 1967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исполкомом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горсовета было принято решение о строительстве в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Арзамасе мемориального комплекса «Вечный огонь». 8 июля 1967 г. на совещании у первого секретаря горкома КПСС Д.Д.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Верхоглядова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утвержден проект памятника, подготовленный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проектного института во главе с архитектором А.А. Бажановым. Строительство поручено СУ-7 треста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Татнефтепроводстрой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Барельеф и нанесение надписей произведены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приборостроительным заводом, чаша вечного огня изготовлена заводом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Благоустройство и озеленение выполнено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горкомхозом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комбинатом коммунальных предприятий. Открытие монумента «Борцам за Советскую власть» с «Вечным огнем славы», на ул. Калинина, состоялось с участием первого секретаря городского комитета КПСС Д.Д.</w:t>
      </w:r>
      <w:r w:rsidR="00D92776" w:rsidRP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Верхоглядова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председателя горисполкома И.И.</w:t>
      </w:r>
      <w:r w:rsidR="00D92776" w:rsidRP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Стырова. По завершении торжественного митинга был зажжен «Вечный огонь».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19 – 110 лет со рождения Николая Алексеевича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Старчикова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(1917 – 1984), капитана, участника Великой Отечественной войны 1941-1945 гг., Героя Советского Союза.</w:t>
      </w:r>
    </w:p>
    <w:p w:rsidR="009704FA" w:rsidRDefault="002607F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Мигино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Васильсурского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Нижегородской губернии (ныне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Сергачский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округ Нижегородской области) в многодетной крестьянской семье. В 1932 г. окончил 7 классов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Мигинской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школы. В ноябре 1935 г. уехал в г. Иваново, работал плотником в организации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Союзавтотранспорт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 В 1936 г. комсомольской организаци</w:t>
      </w:r>
      <w:r w:rsidR="009B69A6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й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Автотрансоюз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г. Иваново был принят в ряды ВЛКСМ. Без отрыва от работы стал учиться в местном аэроклубе им. Прокофьева. В 1937 г. освоил пилотскую программу, на следующий год в этом же </w:t>
      </w:r>
      <w:r w:rsidRPr="00043AE0">
        <w:rPr>
          <w:rFonts w:ascii="Times New Roman" w:hAnsi="Times New Roman" w:cs="Times New Roman"/>
          <w:sz w:val="28"/>
          <w:szCs w:val="28"/>
          <w:lang w:val="ru-RU"/>
        </w:rPr>
        <w:t xml:space="preserve">аэроклубе </w:t>
      </w:r>
      <w:r w:rsidR="00706973" w:rsidRPr="00043AE0">
        <w:rPr>
          <w:rFonts w:ascii="Times New Roman" w:hAnsi="Times New Roman" w:cs="Times New Roman"/>
          <w:sz w:val="28"/>
          <w:szCs w:val="28"/>
          <w:lang w:val="ru-RU"/>
        </w:rPr>
        <w:t>специальность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летчика-инструктора. 27 октября 1938 г. Ивановским ГВК призван в ряды РККА и направлен в 30-ю военную школу пилотов в г. Читу. Войну встретил в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Станиславове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Западной Украине. Он был в числе летчиков, принявших участие в первых боевых вылетах. Под командованием А.И.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Покрышкина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Г.А.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Старчиков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сражался в небе Крыма, Украины, Молдавии, Польши.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Указом Президиума Верховного Совета СССР от 27 июня 1945 г. гвардии капитану Н.А.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Старчикову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присвоено звание Героя Советского Союза. Последний боевой вылет совершил 9 мая 1945 г. на патрулирование в небе столицы Чехословакии г. Праги. После войны продолжил службу в Советской армии. С 1948 г. – в отставке. Похоронен на Тихвинском кладбище г. Арзамаса.</w:t>
      </w:r>
    </w:p>
    <w:p w:rsidR="009704FA" w:rsidRDefault="009704FA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21 – 95 лет со дня принятия решения (1932) о закрытии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Всехсвятского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кладбища в г.</w:t>
      </w:r>
      <w:r w:rsidR="00D927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Арзамасе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Решение принято на заседании президиума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Совета в связи с расширением города в направлении ст. Арзамас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(часть жилых построек вновь строящихся кварталов оказалась расположена на недопустимо близком расстоянии от кладбища). С целью поддержания удовлетворительного санитарного состояния города решено закрыть кладбище с 1 января 1933 г., сохранив территорию в качестве парка зеленых насаждений с дополнительной подсадкой деревьев и благоустройством. 24 мая 1992 г. на месте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Всехсвятской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кладбищенской церкви установлен памятный поклонный крест, совершены крестный ход и молебен.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ДЕКАБРЬ</w:t>
      </w:r>
    </w:p>
    <w:p w:rsidR="009704FA" w:rsidRDefault="009704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– 70 лет со дня открытия (1957) детской районной библиотеки в с. Выездное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Решением исполкома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Совета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трудящихся детское отделение районной библиотеки с. Выездное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выделено в самостоятельную районную детскую библиотеку и перемещено в отдельное помещение, в связи с тем, что на территории с. Выездное насчитывалось 1100 человек учащихся 1-7 классов, из них читателей – 784 человека. В настоящее время детская библиотека является информационным, методическим и досуговым центром для юных читателей, педагогов, родителей, воспитателей детских учреждений и сельских библиотекарей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района. 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 (27 ноября) - 125 лет со рождения Николая Архиповича Осина (1902–1944), сержанта, участника Великой Отечественной войны 1941-1945 гг., Героя Советского Союза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Родился в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Понетаевка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уезда Нижегородской губернии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в многодетной крестьянской семье. В 1914 г. окончил начальную церковно-приходскую школу в родном селе. 10 января 1942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Шатковским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РВК Горьковской области был призван в ряды РККА и направлен в воинскую часть № 399. Распределен в запасный полк, где получил специальность наводчика орудия. 26 мая 1943 г. был отправлен на 1-й Украинский фронт в 1070-й истребительный противотанковый артиллерийский полк.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Указом Президиума Верховного Совета СССР от 23 сентября 1944 г. сержанту Н.А. Осину присвоено звание Героя Советского Союза. Получить награду не успел. 25 сентября 1944 г. в ожесточенном бою с фашистами он получил слепое осколочное ранение, был доставлен в полевой подвижной госпиталь № 337. Скончался в госпитале. Похоронен в местечке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Буковское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Краковское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воеводство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Санокского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повита) в Польше.</w:t>
      </w:r>
    </w:p>
    <w:p w:rsidR="009704FA" w:rsidRDefault="009704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 – 95 лет со дня рождения Евгении Алексеевны Яковлевой (1932-2016) краеведа, заведующей читальным залом центральной детской библиотеки им. А.П.</w:t>
      </w:r>
      <w:r w:rsidR="00D927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Гайдара</w:t>
      </w:r>
    </w:p>
    <w:p w:rsidR="009704FA" w:rsidRDefault="002607F1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Родилась в г. Арзамасе в творческой семье (отец – преподаватель пения, руководитель церковных и светских хоров; мать – хористка, торговый работник). В 1951 г. окончила школу № 1 им. К.Е. Ворошилова (ныне – им. А.М. Горького)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Арзамаса. В 1955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закончила Борский библиотечный техникум и начала работать библиотекарем в с. Саконы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Мухтоловского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Горьковской области. С 1957 г. трудилась в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Арзамасе. С 1967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обучалась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государственном педагогическом институте им.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Гайдара. Профессии библиотекаря посвятила всю свою жизнь: с получением диплома учителя продолжила трудовую деятельность в качестве заведующей читальным залом детской центральной библиотеки им. Гайдара в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Арзамасе. В течении 20 лет (1968-1988) работала в школе им. Чкалова заведующей библиотекой. С 2001 г. – на пенсии. Работала в архивах Нижнего Новгорода,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Балахны, г.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Арзамаса. Автор публикаций в газетах и сборниках на краеведческие темы; участник конференций. Автор книги «Семейные хроники рода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Стрегулиных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(2003 г.).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 – 110 лет со дня выхода (1917) первого номера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арзамасской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газеты «Молот» </w:t>
      </w:r>
    </w:p>
    <w:p w:rsidR="009704FA" w:rsidRDefault="002607F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Организаторами газеты стали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большевики С.Ф.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Шер, М.В.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Гоппиус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Н.С. Березин. Газета создавалась с целью доведения до жителей города законов и распоряжений рабоче-крестьянского правительства, решений и постановлений правительства, освещения жизни республики и уезда. Распространялась среди крестьян в общественных местах. Содержалась на средства исполкома уездного Совета и комитета партии. Первые номера газеты «Молот» имели подзаголовок «Орган Совета рабочих, крестьянских и солдатских депутатов. Орган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секции интернационала молодежи». 28 февраля 1918 г. постановлением президиума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Совета газета «Молот» признана официальным органом Совета рабочих, крестьянских и красноармейских депутатов. Названия газеты изменялись в соответствии с требованиями жизни и времени. 23 августа 1923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вышел последний номер газеты Молот», в котором было указано, что с 25 августа газета прекращает существование – ее сменяет газета «Крестьянская газета». В обновленном виде вышло 119 номеров. С созданием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округа 5 июля 1929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 вышел первый номер газеты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деревня». С 20 августа 1930</w:t>
      </w:r>
      <w:r w:rsidR="00D92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г., после превращения г. Арзамаса в районный центр, газета стала районным изданием. С 1 января 1932 г. постановлением бюро РК ВКП(б) была переименована 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Арзамасскую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правду». </w:t>
      </w:r>
    </w:p>
    <w:p w:rsidR="009704FA" w:rsidRDefault="009704FA">
      <w:pPr>
        <w:jc w:val="both"/>
        <w:rPr>
          <w:rFonts w:ascii="Times New Roman" w:hAnsi="Times New Roman" w:cs="Times New Roman"/>
          <w:lang w:val="ru-RU"/>
        </w:rPr>
      </w:pPr>
    </w:p>
    <w:sectPr w:rsidR="009704FA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04FA"/>
    <w:rsid w:val="0001689D"/>
    <w:rsid w:val="00043AE0"/>
    <w:rsid w:val="0023172D"/>
    <w:rsid w:val="002607F1"/>
    <w:rsid w:val="003322C6"/>
    <w:rsid w:val="00403ECD"/>
    <w:rsid w:val="00412777"/>
    <w:rsid w:val="0043187E"/>
    <w:rsid w:val="005855DF"/>
    <w:rsid w:val="00706973"/>
    <w:rsid w:val="008316B2"/>
    <w:rsid w:val="009138D0"/>
    <w:rsid w:val="009704FA"/>
    <w:rsid w:val="009B69A6"/>
    <w:rsid w:val="00A81296"/>
    <w:rsid w:val="00B707E8"/>
    <w:rsid w:val="00BB1FEB"/>
    <w:rsid w:val="00CE7820"/>
    <w:rsid w:val="00CF7929"/>
    <w:rsid w:val="00D25859"/>
    <w:rsid w:val="00D92776"/>
    <w:rsid w:val="00E45176"/>
    <w:rsid w:val="00E84E03"/>
    <w:rsid w:val="00E975BD"/>
    <w:rsid w:val="00E97A32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059D6-2928-43DF-8722-CB37732D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487C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1A487C"/>
    <w:rPr>
      <w:rFonts w:ascii="Times New Roman" w:eastAsia="Times New Roman" w:hAnsi="Times New Roman"/>
      <w:lang w:val="en-US"/>
    </w:rPr>
  </w:style>
  <w:style w:type="character" w:styleId="a5">
    <w:name w:val="Hyperlink"/>
    <w:basedOn w:val="a0"/>
    <w:uiPriority w:val="99"/>
    <w:unhideWhenUsed/>
    <w:rsid w:val="00AE1B89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735BF"/>
    <w:rPr>
      <w:lang w:val="en-US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735BF"/>
    <w:rPr>
      <w:lang w:val="en-US"/>
    </w:rPr>
  </w:style>
  <w:style w:type="character" w:styleId="aa">
    <w:name w:val="Strong"/>
    <w:qFormat/>
    <w:rPr>
      <w:b/>
      <w:bCs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4"/>
    <w:qFormat/>
    <w:pPr>
      <w:keepNext/>
      <w:spacing w:before="240" w:after="120"/>
    </w:pPr>
    <w:rPr>
      <w:rFonts w:ascii="DejaVu Serif" w:eastAsia="Tahoma" w:hAnsi="DejaVu Serif" w:cs="Lohit Devanagari"/>
      <w:sz w:val="24"/>
      <w:szCs w:val="28"/>
    </w:rPr>
  </w:style>
  <w:style w:type="paragraph" w:styleId="a4">
    <w:name w:val="Body Text"/>
    <w:basedOn w:val="a"/>
    <w:link w:val="a3"/>
    <w:uiPriority w:val="1"/>
    <w:qFormat/>
    <w:rsid w:val="001A487C"/>
    <w:pPr>
      <w:ind w:left="277" w:firstLine="283"/>
    </w:pPr>
    <w:rPr>
      <w:rFonts w:ascii="Times New Roman" w:eastAsia="Times New Roman" w:hAnsi="Times New Roman"/>
    </w:rPr>
  </w:style>
  <w:style w:type="paragraph" w:styleId="ad">
    <w:name w:val="List"/>
    <w:basedOn w:val="a4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List Paragraph"/>
    <w:basedOn w:val="a"/>
    <w:uiPriority w:val="1"/>
    <w:qFormat/>
    <w:rsid w:val="001A487C"/>
  </w:style>
  <w:style w:type="paragraph" w:customStyle="1" w:styleId="11">
    <w:name w:val="Заголовок 11"/>
    <w:basedOn w:val="a"/>
    <w:uiPriority w:val="1"/>
    <w:qFormat/>
    <w:rsid w:val="001A487C"/>
    <w:pPr>
      <w:spacing w:before="53"/>
      <w:ind w:left="113"/>
      <w:outlineLvl w:val="1"/>
    </w:pPr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1A487C"/>
  </w:style>
  <w:style w:type="paragraph" w:styleId="af1">
    <w:name w:val="Normal (Web)"/>
    <w:basedOn w:val="a"/>
    <w:uiPriority w:val="99"/>
    <w:unhideWhenUsed/>
    <w:qFormat/>
    <w:rsid w:val="00B65B52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735BF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735B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9498</TotalTime>
  <Pages>15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Narod</cp:lastModifiedBy>
  <cp:revision>116</cp:revision>
  <dcterms:created xsi:type="dcterms:W3CDTF">2021-10-11T11:20:00Z</dcterms:created>
  <dcterms:modified xsi:type="dcterms:W3CDTF">2026-07-03T05:47:00Z</dcterms:modified>
  <dc:language>ru-RU</dc:language>
</cp:coreProperties>
</file>